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729" w:rsidRPr="00707145" w:rsidRDefault="00D14729" w:rsidP="007071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:rsidR="00D14729" w:rsidRPr="00707145" w:rsidRDefault="00D14729" w:rsidP="007071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07145">
        <w:rPr>
          <w:rFonts w:ascii="Times New Roman" w:hAnsi="Times New Roman" w:cs="Times New Roman"/>
          <w:b/>
          <w:sz w:val="20"/>
          <w:szCs w:val="20"/>
        </w:rPr>
        <w:t xml:space="preserve">УТЕБАЕВА </w:t>
      </w:r>
      <w:proofErr w:type="spellStart"/>
      <w:r w:rsidRPr="00707145">
        <w:rPr>
          <w:rFonts w:ascii="Times New Roman" w:hAnsi="Times New Roman" w:cs="Times New Roman"/>
          <w:b/>
          <w:sz w:val="20"/>
          <w:szCs w:val="20"/>
        </w:rPr>
        <w:t>Айнур</w:t>
      </w:r>
      <w:proofErr w:type="spellEnd"/>
      <w:r w:rsidRPr="0070714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707145">
        <w:rPr>
          <w:rFonts w:ascii="Times New Roman" w:hAnsi="Times New Roman" w:cs="Times New Roman"/>
          <w:b/>
          <w:sz w:val="20"/>
          <w:szCs w:val="20"/>
        </w:rPr>
        <w:t>Жумагаликызы</w:t>
      </w:r>
      <w:proofErr w:type="spellEnd"/>
      <w:r w:rsidRPr="00707145">
        <w:rPr>
          <w:rFonts w:ascii="Times New Roman" w:hAnsi="Times New Roman" w:cs="Times New Roman"/>
          <w:b/>
          <w:sz w:val="20"/>
          <w:szCs w:val="20"/>
          <w:lang w:val="kk-KZ"/>
        </w:rPr>
        <w:t>,</w:t>
      </w:r>
    </w:p>
    <w:p w:rsidR="00D14729" w:rsidRPr="00707145" w:rsidRDefault="00D14729" w:rsidP="007071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07145">
        <w:rPr>
          <w:rFonts w:ascii="Times New Roman" w:hAnsi="Times New Roman" w:cs="Times New Roman"/>
          <w:b/>
          <w:sz w:val="20"/>
          <w:szCs w:val="20"/>
          <w:lang w:val="kk-KZ"/>
        </w:rPr>
        <w:t>Ораз Жандосов атындағы №30 жалпы орта білім беретін мектебінің география пәні мұғалімі.</w:t>
      </w:r>
    </w:p>
    <w:p w:rsidR="00C73B9C" w:rsidRPr="00707145" w:rsidRDefault="00D14729" w:rsidP="007071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07145">
        <w:rPr>
          <w:rFonts w:ascii="Times New Roman" w:hAnsi="Times New Roman" w:cs="Times New Roman"/>
          <w:b/>
          <w:sz w:val="20"/>
          <w:szCs w:val="20"/>
        </w:rPr>
        <w:t xml:space="preserve">Шымкент </w:t>
      </w:r>
      <w:proofErr w:type="spellStart"/>
      <w:r w:rsidRPr="00707145">
        <w:rPr>
          <w:rFonts w:ascii="Times New Roman" w:hAnsi="Times New Roman" w:cs="Times New Roman"/>
          <w:b/>
          <w:sz w:val="20"/>
          <w:szCs w:val="20"/>
        </w:rPr>
        <w:t>қаласы</w:t>
      </w:r>
      <w:proofErr w:type="spellEnd"/>
    </w:p>
    <w:p w:rsidR="007A3DFD" w:rsidRPr="00707145" w:rsidRDefault="007A3DFD" w:rsidP="00707145">
      <w:pPr>
        <w:pStyle w:val="a3"/>
        <w:spacing w:before="0" w:beforeAutospacing="0" w:after="0" w:afterAutospacing="0"/>
        <w:rPr>
          <w:rStyle w:val="a5"/>
          <w:b/>
          <w:i w:val="0"/>
          <w:sz w:val="20"/>
          <w:szCs w:val="20"/>
          <w:lang w:val="kk-KZ"/>
        </w:rPr>
      </w:pPr>
    </w:p>
    <w:p w:rsidR="007A3DFD" w:rsidRPr="00707145" w:rsidRDefault="00D14729" w:rsidP="00707145">
      <w:pPr>
        <w:pStyle w:val="a3"/>
        <w:spacing w:before="0" w:beforeAutospacing="0" w:after="0" w:afterAutospacing="0"/>
        <w:jc w:val="center"/>
        <w:rPr>
          <w:b/>
          <w:iCs/>
          <w:sz w:val="20"/>
          <w:szCs w:val="20"/>
        </w:rPr>
      </w:pPr>
      <w:r w:rsidRPr="00707145">
        <w:rPr>
          <w:rStyle w:val="a5"/>
          <w:b/>
          <w:i w:val="0"/>
          <w:sz w:val="20"/>
          <w:szCs w:val="20"/>
        </w:rPr>
        <w:t>ИСПОЛЬЗОВАНИЕ ИСКУССТВЕННОГО ИНТЕЛЛЕКТА В УПРАВЛЕНИИ</w:t>
      </w:r>
      <w:r w:rsidR="00707145" w:rsidRPr="00707145">
        <w:rPr>
          <w:rStyle w:val="a5"/>
          <w:b/>
          <w:i w:val="0"/>
          <w:sz w:val="20"/>
          <w:szCs w:val="20"/>
          <w:lang w:val="kk-KZ"/>
        </w:rPr>
        <w:t xml:space="preserve"> </w:t>
      </w:r>
      <w:r w:rsidRPr="00707145">
        <w:rPr>
          <w:rStyle w:val="a5"/>
          <w:b/>
          <w:i w:val="0"/>
          <w:sz w:val="20"/>
          <w:szCs w:val="20"/>
        </w:rPr>
        <w:t xml:space="preserve">ВОДНЫМИ РЕСУРСАМИ </w:t>
      </w:r>
      <w:r w:rsidR="00707145" w:rsidRPr="00707145">
        <w:rPr>
          <w:rStyle w:val="a5"/>
          <w:b/>
          <w:i w:val="0"/>
          <w:sz w:val="20"/>
          <w:szCs w:val="20"/>
        </w:rPr>
        <w:t>КАЗАХСТАНА</w:t>
      </w:r>
    </w:p>
    <w:p w:rsidR="007A3DFD" w:rsidRPr="00707145" w:rsidRDefault="007A3DFD" w:rsidP="00707145">
      <w:pPr>
        <w:pStyle w:val="a3"/>
        <w:spacing w:before="0" w:beforeAutospacing="0" w:after="0" w:afterAutospacing="0"/>
        <w:rPr>
          <w:b/>
          <w:i/>
          <w:sz w:val="20"/>
          <w:szCs w:val="20"/>
        </w:rPr>
      </w:pPr>
    </w:p>
    <w:p w:rsidR="007A3DFD" w:rsidRPr="00707145" w:rsidRDefault="007A3DFD" w:rsidP="00707145">
      <w:pPr>
        <w:pStyle w:val="a3"/>
        <w:spacing w:before="0" w:beforeAutospacing="0" w:after="0" w:afterAutospacing="0"/>
        <w:ind w:firstLine="567"/>
        <w:rPr>
          <w:sz w:val="20"/>
          <w:szCs w:val="20"/>
        </w:rPr>
      </w:pPr>
      <w:r w:rsidRPr="00707145">
        <w:rPr>
          <w:sz w:val="20"/>
          <w:szCs w:val="20"/>
        </w:rPr>
        <w:t>Водные ресурсы являются одним из ключевых факторов устойчивого развития Казахстана. Географическое положение страны, наличие обширных степей и засушливых регионов, а также зависимость от трансграничных рек создают особые условия для управления водой. В условиях изменения климата, роста населения и увеличения потребностей в сельском хозяйстве и промышленности вопрос рационального использования воды приобретает стратегическое значение. Именно поэтому внедрение современных технологий, включая искусственный интеллект (ИИ), становится важнейшим направлением развития водного хозяйства.</w:t>
      </w:r>
    </w:p>
    <w:p w:rsidR="007A3DFD" w:rsidRPr="00707145" w:rsidRDefault="007A3DFD" w:rsidP="00707145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707145">
        <w:rPr>
          <w:sz w:val="20"/>
          <w:szCs w:val="20"/>
        </w:rPr>
        <w:t xml:space="preserve">Искусственный интеллект открывает новые возможности для анализа, прогнозирования и оптимизации водных ресурсов. В отличие от традиционных методов, основанных на статистике и ручных расчётах, ИИ </w:t>
      </w:r>
      <w:proofErr w:type="gramStart"/>
      <w:r w:rsidRPr="00707145">
        <w:rPr>
          <w:sz w:val="20"/>
          <w:szCs w:val="20"/>
        </w:rPr>
        <w:t>способен</w:t>
      </w:r>
      <w:proofErr w:type="gramEnd"/>
      <w:r w:rsidRPr="00707145">
        <w:rPr>
          <w:sz w:val="20"/>
          <w:szCs w:val="20"/>
        </w:rPr>
        <w:t xml:space="preserve"> обрабатывать огромные массивы данных, выявлять скрытые закономерности и предлагать решения в режиме реального времени. Для Казахстана это особенно актуально, так как водные ресурсы распределены неравномерно, а их использование связано с сезонными колебаниями и международным сотрудничеством</w:t>
      </w:r>
      <w:r w:rsidRPr="00707145">
        <w:rPr>
          <w:sz w:val="20"/>
          <w:szCs w:val="20"/>
          <w:lang w:val="kk-KZ"/>
        </w:rPr>
        <w:t xml:space="preserve">. </w:t>
      </w:r>
      <w:r w:rsidRPr="00707145">
        <w:rPr>
          <w:sz w:val="20"/>
          <w:szCs w:val="20"/>
        </w:rPr>
        <w:t xml:space="preserve">Одним из ключевых направлений применения ИИ является </w:t>
      </w:r>
      <w:r w:rsidRPr="00707145">
        <w:rPr>
          <w:rStyle w:val="a4"/>
          <w:b w:val="0"/>
          <w:sz w:val="20"/>
          <w:szCs w:val="20"/>
        </w:rPr>
        <w:t>прогнозирование водного баланса</w:t>
      </w:r>
      <w:r w:rsidRPr="00707145">
        <w:rPr>
          <w:sz w:val="20"/>
          <w:szCs w:val="20"/>
        </w:rPr>
        <w:t>. С помощью алгоритмов машинного обучения можно моделировать уровень рек, озёр и подземных вод, учитывать климатические изменения и предсказывать периоды засухи или паводков. Такие прогнозы позволяют государственным органам и хозяйственным структурам заранее готовиться к возможным рискам, снижая ущерб для экономики и населения.</w:t>
      </w:r>
      <w:r w:rsidRPr="00707145">
        <w:rPr>
          <w:sz w:val="20"/>
          <w:szCs w:val="20"/>
          <w:lang w:val="kk-KZ"/>
        </w:rPr>
        <w:t xml:space="preserve"> </w:t>
      </w:r>
      <w:r w:rsidRPr="00707145">
        <w:rPr>
          <w:sz w:val="20"/>
          <w:szCs w:val="20"/>
        </w:rPr>
        <w:t xml:space="preserve">Не менее важным является использование ИИ в </w:t>
      </w:r>
      <w:r w:rsidRPr="00707145">
        <w:rPr>
          <w:rStyle w:val="a4"/>
          <w:b w:val="0"/>
          <w:sz w:val="20"/>
          <w:szCs w:val="20"/>
        </w:rPr>
        <w:t>сельском хозяйстве</w:t>
      </w:r>
      <w:r w:rsidRPr="00707145">
        <w:rPr>
          <w:sz w:val="20"/>
          <w:szCs w:val="20"/>
        </w:rPr>
        <w:t>, которое остаётся крупнейшим потребителем воды в Казахстане. Умные системы орошения, основанные на датчиках и алгоритмах анализа, помогают оптимизировать расход воды, учитывая влажность почвы, погодные условия и потребности растений. Это снижает потери, повышает урожайность и способствует сохранению водных ресурсов.</w:t>
      </w:r>
    </w:p>
    <w:p w:rsidR="007A3DFD" w:rsidRPr="00707145" w:rsidRDefault="007A3DFD" w:rsidP="00707145">
      <w:pPr>
        <w:pStyle w:val="a3"/>
        <w:spacing w:before="0" w:beforeAutospacing="0" w:after="0" w:afterAutospacing="0"/>
        <w:ind w:firstLine="567"/>
        <w:rPr>
          <w:sz w:val="20"/>
          <w:szCs w:val="20"/>
        </w:rPr>
      </w:pPr>
      <w:r w:rsidRPr="00707145">
        <w:rPr>
          <w:sz w:val="20"/>
          <w:szCs w:val="20"/>
        </w:rPr>
        <w:t xml:space="preserve">ИИ также активно применяется в </w:t>
      </w:r>
      <w:r w:rsidRPr="00707145">
        <w:rPr>
          <w:rStyle w:val="a4"/>
          <w:b w:val="0"/>
          <w:sz w:val="20"/>
          <w:szCs w:val="20"/>
        </w:rPr>
        <w:t>городском водоснабжении и очистке сточных вод</w:t>
      </w:r>
      <w:r w:rsidRPr="00707145">
        <w:rPr>
          <w:b/>
          <w:sz w:val="20"/>
          <w:szCs w:val="20"/>
        </w:rPr>
        <w:t>.</w:t>
      </w:r>
      <w:r w:rsidRPr="00707145">
        <w:rPr>
          <w:sz w:val="20"/>
          <w:szCs w:val="20"/>
        </w:rPr>
        <w:t xml:space="preserve"> Системы мониторинга, оснащённые датчиками и программами анализа, позволяют выявлять утечки в трубопроводах, контролировать качество воды и оптимизировать работу очистных сооружений. В результате повышается эффективность инфраструктуры, снижаются затраты и улучшается экологическая ситуация.</w:t>
      </w:r>
      <w:r w:rsidRPr="00707145">
        <w:rPr>
          <w:sz w:val="20"/>
          <w:szCs w:val="20"/>
          <w:lang w:val="kk-KZ"/>
        </w:rPr>
        <w:t xml:space="preserve"> </w:t>
      </w:r>
      <w:r w:rsidRPr="00707145">
        <w:rPr>
          <w:sz w:val="20"/>
          <w:szCs w:val="20"/>
        </w:rPr>
        <w:t xml:space="preserve">Кроме того, внедрение ИИ способствует </w:t>
      </w:r>
      <w:r w:rsidRPr="00707145">
        <w:rPr>
          <w:rStyle w:val="a4"/>
          <w:b w:val="0"/>
          <w:sz w:val="20"/>
          <w:szCs w:val="20"/>
        </w:rPr>
        <w:t>прозрачности и эффективности управления</w:t>
      </w:r>
      <w:r w:rsidRPr="00707145">
        <w:rPr>
          <w:b/>
          <w:sz w:val="20"/>
          <w:szCs w:val="20"/>
        </w:rPr>
        <w:t>.</w:t>
      </w:r>
      <w:r w:rsidRPr="00707145">
        <w:rPr>
          <w:sz w:val="20"/>
          <w:szCs w:val="20"/>
        </w:rPr>
        <w:t xml:space="preserve"> Автоматизированные системы сбора и обработки данных сокращают бюрократические задержки и обеспечивают доступ к актуальной информации для всех заинтересованных сторон. Это особенно важно в условиях, когда вода рассматривается не только как природный ресурс, но и как фактор национальной безопасности.</w:t>
      </w:r>
    </w:p>
    <w:p w:rsidR="007A3DFD" w:rsidRPr="00707145" w:rsidRDefault="007A3DFD" w:rsidP="00707145">
      <w:pPr>
        <w:pStyle w:val="a3"/>
        <w:spacing w:before="0" w:beforeAutospacing="0" w:after="0" w:afterAutospacing="0"/>
        <w:rPr>
          <w:sz w:val="20"/>
          <w:szCs w:val="20"/>
        </w:rPr>
      </w:pPr>
      <w:r w:rsidRPr="00707145">
        <w:rPr>
          <w:sz w:val="20"/>
          <w:szCs w:val="20"/>
        </w:rPr>
        <w:t>Таким образом, использование искусственного интеллекта в управлении водными ресурсами Казахстана открывает широкие перспективы для устойчивого развития. ИИ помогает решать задачи прогнозирования, оптимизации и контроля, обеспечивая более рациональное и справедливое распределение воды. В условиях глобальных вызовов — изменения климата, роста потребностей и необходимости международного сотрудничества — такие технологии становятся не роскошью, а необходимостью. Применение искусственного интеллекта (ИИ) в управлении водными ресурсами Казахстана открывает новые горизонты для повышения эффективности, устойчивости и прозрачности этой сферы. Основная часть работы может быть рассмотрена через несколько ключевых направлений: прогнозирование водного баланса, сельское хозяйство, городское водоснабжение, экология и управление на государственном уровне.</w:t>
      </w:r>
    </w:p>
    <w:p w:rsidR="007A3DFD" w:rsidRPr="00707145" w:rsidRDefault="007A3DFD" w:rsidP="00707145">
      <w:pPr>
        <w:pStyle w:val="a3"/>
        <w:spacing w:before="0" w:beforeAutospacing="0" w:after="0" w:afterAutospacing="0"/>
        <w:rPr>
          <w:sz w:val="20"/>
          <w:szCs w:val="20"/>
        </w:rPr>
      </w:pPr>
      <w:r w:rsidRPr="00707145">
        <w:rPr>
          <w:rStyle w:val="a4"/>
          <w:sz w:val="20"/>
          <w:szCs w:val="20"/>
        </w:rPr>
        <w:t>1. Прогнозирование и моделирование водных ресурсов.</w:t>
      </w:r>
      <w:r w:rsidR="00707145">
        <w:rPr>
          <w:sz w:val="20"/>
          <w:szCs w:val="20"/>
        </w:rPr>
        <w:t xml:space="preserve"> </w:t>
      </w:r>
      <w:r w:rsidRPr="00707145">
        <w:rPr>
          <w:sz w:val="20"/>
          <w:szCs w:val="20"/>
        </w:rPr>
        <w:t>Казахстан сталкивается с серьёзными вызовами, связанными с изменением климата и сезонными колебаниями уровня воды в реках и озёрах. ИИ позволяет создавать более точные гидрологические модели, которые учитывают множество факторов: осадки, температуру, скорость таяния ледников, а также трансграничные потоки воды. Машинное обучение помогает выявлять закономерности и предсказывать засухи или паводки. Это даёт возможность заранее принимать меры — например, регулировать работу водохранилищ или планировать распределение воды между регионами.</w:t>
      </w:r>
    </w:p>
    <w:p w:rsidR="007A3DFD" w:rsidRPr="00707145" w:rsidRDefault="007A3DFD" w:rsidP="00707145">
      <w:pPr>
        <w:pStyle w:val="a3"/>
        <w:spacing w:before="0" w:beforeAutospacing="0" w:after="0" w:afterAutospacing="0"/>
        <w:rPr>
          <w:sz w:val="20"/>
          <w:szCs w:val="20"/>
        </w:rPr>
      </w:pPr>
      <w:r w:rsidRPr="00707145">
        <w:rPr>
          <w:rStyle w:val="a4"/>
          <w:sz w:val="20"/>
          <w:szCs w:val="20"/>
        </w:rPr>
        <w:t>2. Сельское хозяйство и ирригация.</w:t>
      </w:r>
      <w:r w:rsidR="00940C62" w:rsidRPr="00707145">
        <w:rPr>
          <w:sz w:val="20"/>
          <w:szCs w:val="20"/>
        </w:rPr>
        <w:t xml:space="preserve"> </w:t>
      </w:r>
      <w:r w:rsidRPr="00707145">
        <w:rPr>
          <w:sz w:val="20"/>
          <w:szCs w:val="20"/>
        </w:rPr>
        <w:t>Сельское хозяйство остаётся крупнейшим потребителем воды в Казахстане. Традиционные методы орошения часто приводят к перерасходу ресурсов. Системы «умного орошения», основанные на датчиках и алгоритмах ИИ, позволяют определять оптимальное количество воды для конкретных культур, учитывая влажность почвы и погодные условия. Это снижает потери, повышает урожайность и способствует рациональному использованию водных ресурсов. В перспективе такие технологии могут стать основой для устойчивого аграрного сектора страны.</w:t>
      </w:r>
    </w:p>
    <w:p w:rsidR="007A3DFD" w:rsidRPr="00707145" w:rsidRDefault="007A3DFD" w:rsidP="00707145">
      <w:pPr>
        <w:pStyle w:val="a3"/>
        <w:spacing w:before="0" w:beforeAutospacing="0" w:after="0" w:afterAutospacing="0"/>
        <w:rPr>
          <w:sz w:val="20"/>
          <w:szCs w:val="20"/>
        </w:rPr>
      </w:pPr>
      <w:r w:rsidRPr="00707145">
        <w:rPr>
          <w:rStyle w:val="a4"/>
          <w:sz w:val="20"/>
          <w:szCs w:val="20"/>
        </w:rPr>
        <w:t>3. Городское водоснабжение и инфраструктура.</w:t>
      </w:r>
      <w:r w:rsidR="00940C62" w:rsidRPr="00707145">
        <w:rPr>
          <w:sz w:val="20"/>
          <w:szCs w:val="20"/>
        </w:rPr>
        <w:t xml:space="preserve"> </w:t>
      </w:r>
      <w:r w:rsidRPr="00707145">
        <w:rPr>
          <w:sz w:val="20"/>
          <w:szCs w:val="20"/>
        </w:rPr>
        <w:t xml:space="preserve">В городах ИИ применяется для мониторинга состояния водопроводных сетей. Умные датчики фиксируют давление и качество воды, а алгоритмы анализируют данные и выявляют утечки или загрязнения. Это позволяет оперативно реагировать на аварии, снижать </w:t>
      </w:r>
      <w:r w:rsidRPr="00707145">
        <w:rPr>
          <w:sz w:val="20"/>
          <w:szCs w:val="20"/>
        </w:rPr>
        <w:lastRenderedPageBreak/>
        <w:t>затраты и обеспечивать население качественной водой. Кроме того, ИИ помогает оптимизировать работу очистных сооружений, прогнозировать нагрузку на систему и предотвращать перебои в водоснабжении.</w:t>
      </w:r>
    </w:p>
    <w:p w:rsidR="007A3DFD" w:rsidRPr="00707145" w:rsidRDefault="007A3DFD" w:rsidP="00707145">
      <w:pPr>
        <w:pStyle w:val="a3"/>
        <w:spacing w:before="0" w:beforeAutospacing="0" w:after="0" w:afterAutospacing="0"/>
        <w:rPr>
          <w:sz w:val="20"/>
          <w:szCs w:val="20"/>
        </w:rPr>
      </w:pPr>
      <w:r w:rsidRPr="00707145">
        <w:rPr>
          <w:rStyle w:val="a4"/>
          <w:sz w:val="20"/>
          <w:szCs w:val="20"/>
        </w:rPr>
        <w:t>4. Экологический мониторинг.</w:t>
      </w:r>
      <w:r w:rsidR="00940C62" w:rsidRPr="00707145">
        <w:rPr>
          <w:sz w:val="20"/>
          <w:szCs w:val="20"/>
        </w:rPr>
        <w:t xml:space="preserve"> </w:t>
      </w:r>
      <w:r w:rsidRPr="00707145">
        <w:rPr>
          <w:sz w:val="20"/>
          <w:szCs w:val="20"/>
        </w:rPr>
        <w:t>ИИ играет важную роль в контроле качества воды и охране экосистем. С помощью технологий компьютерного зрения и анализа данных можно отслеживать уровень загрязнения рек и озёр, выявлять источники выбросов и прогнозировать последствия для окружающей среды. Это особенно актуально для Казахстана, где промышленность и сельское хозяйство оказывают значительное воздействие на водные ресурсы.</w:t>
      </w:r>
    </w:p>
    <w:p w:rsidR="00940C62" w:rsidRPr="00707145" w:rsidRDefault="007A3DFD" w:rsidP="00707145">
      <w:pPr>
        <w:pStyle w:val="a3"/>
        <w:spacing w:before="0" w:beforeAutospacing="0" w:after="0" w:afterAutospacing="0"/>
        <w:rPr>
          <w:sz w:val="20"/>
          <w:szCs w:val="20"/>
        </w:rPr>
      </w:pPr>
      <w:r w:rsidRPr="00707145">
        <w:rPr>
          <w:rStyle w:val="a4"/>
          <w:sz w:val="20"/>
          <w:szCs w:val="20"/>
        </w:rPr>
        <w:t>5. Государственное управление и политика.</w:t>
      </w:r>
      <w:r w:rsidR="00940C62" w:rsidRPr="00707145">
        <w:rPr>
          <w:sz w:val="20"/>
          <w:szCs w:val="20"/>
        </w:rPr>
        <w:t xml:space="preserve"> </w:t>
      </w:r>
      <w:r w:rsidRPr="00707145">
        <w:rPr>
          <w:sz w:val="20"/>
          <w:szCs w:val="20"/>
        </w:rPr>
        <w:t>На уровне государства ИИ способствует созданию единой цифровой платформы для управления водными ресурсами. Автоматизация процессов сбора и анализа данных повышает прозрачность и снижает бюрократические барьеры. Политики и специалисты получают доступ к актуальной информации, что позволяет принимать более обоснованные решения. В условиях, когда вода рассматривается как фактор национальной безопасности, такие технологии становятся стратегически важными.</w:t>
      </w:r>
    </w:p>
    <w:p w:rsidR="007A3DFD" w:rsidRPr="00707145" w:rsidRDefault="007A3DFD" w:rsidP="00707145">
      <w:pPr>
        <w:pStyle w:val="a3"/>
        <w:spacing w:before="0" w:beforeAutospacing="0" w:after="0" w:afterAutospacing="0"/>
        <w:ind w:firstLine="567"/>
        <w:rPr>
          <w:sz w:val="20"/>
          <w:szCs w:val="20"/>
        </w:rPr>
      </w:pPr>
      <w:r w:rsidRPr="00707145">
        <w:rPr>
          <w:sz w:val="20"/>
          <w:szCs w:val="20"/>
        </w:rPr>
        <w:t>Таким образом, использование ИИ в управлении водными ресурсами Казахстана охватывает широкий спектр задач: от прогнозирования и сельского хозяйства до городского водоснабжения и экологического мониторинга. Эти технологии помогают не только повысить эффективность и снизить затраты, но и обеспечить устойчивое развитие страны в условиях глобальных вызовов. Важно отметить, что успешное внедрение ИИ требует подготовки специалистов, инвестиций в инфраструктуру и международного сотрудничества, особенно в вопросах трансграничных водных ресурсов.</w:t>
      </w:r>
    </w:p>
    <w:p w:rsidR="00940C62" w:rsidRPr="00707145" w:rsidRDefault="00940C62" w:rsidP="00707145">
      <w:pPr>
        <w:pStyle w:val="2"/>
        <w:spacing w:before="0" w:beforeAutospacing="0" w:after="0" w:afterAutospacing="0"/>
        <w:rPr>
          <w:sz w:val="20"/>
          <w:szCs w:val="20"/>
          <w:lang w:val="kk-KZ"/>
        </w:rPr>
      </w:pPr>
      <w:r w:rsidRPr="00707145">
        <w:rPr>
          <w:sz w:val="20"/>
          <w:szCs w:val="20"/>
        </w:rPr>
        <w:t>Используемая литература</w:t>
      </w:r>
    </w:p>
    <w:p w:rsidR="00940C62" w:rsidRPr="00707145" w:rsidRDefault="00940C62" w:rsidP="00707145">
      <w:pPr>
        <w:pStyle w:val="a3"/>
        <w:numPr>
          <w:ilvl w:val="0"/>
          <w:numId w:val="24"/>
        </w:numPr>
        <w:tabs>
          <w:tab w:val="clear" w:pos="720"/>
          <w:tab w:val="num" w:pos="284"/>
        </w:tabs>
        <w:spacing w:before="0" w:beforeAutospacing="0" w:after="0" w:afterAutospacing="0"/>
        <w:ind w:left="0" w:hanging="284"/>
        <w:rPr>
          <w:sz w:val="20"/>
          <w:szCs w:val="20"/>
        </w:rPr>
      </w:pPr>
      <w:proofErr w:type="spellStart"/>
      <w:r w:rsidRPr="00707145">
        <w:rPr>
          <w:sz w:val="20"/>
          <w:szCs w:val="20"/>
        </w:rPr>
        <w:t>Баймаганбетов</w:t>
      </w:r>
      <w:proofErr w:type="spellEnd"/>
      <w:r w:rsidRPr="00707145">
        <w:rPr>
          <w:sz w:val="20"/>
          <w:szCs w:val="20"/>
          <w:lang w:val="kk-KZ"/>
        </w:rPr>
        <w:t xml:space="preserve"> </w:t>
      </w:r>
      <w:r w:rsidRPr="00707145">
        <w:rPr>
          <w:sz w:val="20"/>
          <w:szCs w:val="20"/>
        </w:rPr>
        <w:t>А</w:t>
      </w:r>
      <w:r w:rsidR="00707145">
        <w:rPr>
          <w:sz w:val="20"/>
          <w:szCs w:val="20"/>
          <w:lang w:val="kk-KZ"/>
        </w:rPr>
        <w:t xml:space="preserve">., </w:t>
      </w:r>
      <w:proofErr w:type="spellStart"/>
      <w:r w:rsidRPr="00707145">
        <w:rPr>
          <w:sz w:val="20"/>
          <w:szCs w:val="20"/>
        </w:rPr>
        <w:t>Камбарбеков</w:t>
      </w:r>
      <w:proofErr w:type="spellEnd"/>
      <w:r w:rsidRPr="00707145">
        <w:rPr>
          <w:sz w:val="20"/>
          <w:szCs w:val="20"/>
          <w:lang w:val="kk-KZ"/>
        </w:rPr>
        <w:t xml:space="preserve"> </w:t>
      </w:r>
      <w:r w:rsidRPr="00707145">
        <w:rPr>
          <w:sz w:val="20"/>
          <w:szCs w:val="20"/>
        </w:rPr>
        <w:t xml:space="preserve">Г. </w:t>
      </w:r>
      <w:r w:rsidRPr="00707145">
        <w:rPr>
          <w:i/>
          <w:sz w:val="20"/>
          <w:szCs w:val="20"/>
          <w:lang w:val="kk-KZ"/>
        </w:rPr>
        <w:t>«</w:t>
      </w:r>
      <w:r w:rsidRPr="00707145">
        <w:rPr>
          <w:rStyle w:val="a5"/>
          <w:i w:val="0"/>
          <w:sz w:val="20"/>
          <w:szCs w:val="20"/>
        </w:rPr>
        <w:t>Использование искусственного интеллекта для гидрологического моделирования</w:t>
      </w:r>
      <w:r w:rsidRPr="00707145">
        <w:rPr>
          <w:rStyle w:val="a5"/>
          <w:i w:val="0"/>
          <w:sz w:val="20"/>
          <w:szCs w:val="20"/>
          <w:lang w:val="kk-KZ"/>
        </w:rPr>
        <w:t>»</w:t>
      </w:r>
      <w:r w:rsidRPr="00707145">
        <w:rPr>
          <w:rStyle w:val="a5"/>
          <w:i w:val="0"/>
          <w:sz w:val="20"/>
          <w:szCs w:val="20"/>
        </w:rPr>
        <w:t>.</w:t>
      </w:r>
      <w:r w:rsidRPr="00707145">
        <w:rPr>
          <w:sz w:val="20"/>
          <w:szCs w:val="20"/>
        </w:rPr>
        <w:t xml:space="preserve"> Журнал «География и водные ресурсы», №1, 58–62. (2024).</w:t>
      </w:r>
    </w:p>
    <w:p w:rsidR="00940C62" w:rsidRPr="00707145" w:rsidRDefault="00940C62" w:rsidP="00707145">
      <w:pPr>
        <w:pStyle w:val="a3"/>
        <w:numPr>
          <w:ilvl w:val="0"/>
          <w:numId w:val="24"/>
        </w:numPr>
        <w:tabs>
          <w:tab w:val="clear" w:pos="720"/>
          <w:tab w:val="num" w:pos="284"/>
        </w:tabs>
        <w:spacing w:before="0" w:beforeAutospacing="0" w:after="0" w:afterAutospacing="0"/>
        <w:ind w:left="0" w:hanging="284"/>
        <w:rPr>
          <w:sz w:val="20"/>
          <w:szCs w:val="20"/>
        </w:rPr>
      </w:pPr>
      <w:proofErr w:type="spellStart"/>
      <w:r w:rsidRPr="00707145">
        <w:rPr>
          <w:sz w:val="20"/>
          <w:szCs w:val="20"/>
        </w:rPr>
        <w:t>Мырадов</w:t>
      </w:r>
      <w:proofErr w:type="spellEnd"/>
      <w:r w:rsidRPr="00707145">
        <w:rPr>
          <w:sz w:val="20"/>
          <w:szCs w:val="20"/>
        </w:rPr>
        <w:t xml:space="preserve"> Г., </w:t>
      </w:r>
      <w:proofErr w:type="spellStart"/>
      <w:r w:rsidRPr="00707145">
        <w:rPr>
          <w:sz w:val="20"/>
          <w:szCs w:val="20"/>
        </w:rPr>
        <w:t>Бабамырадова</w:t>
      </w:r>
      <w:proofErr w:type="spellEnd"/>
      <w:r w:rsidRPr="00707145">
        <w:rPr>
          <w:sz w:val="20"/>
          <w:szCs w:val="20"/>
          <w:lang w:val="kk-KZ"/>
        </w:rPr>
        <w:t xml:space="preserve"> </w:t>
      </w:r>
      <w:r w:rsidRPr="00707145">
        <w:rPr>
          <w:sz w:val="20"/>
          <w:szCs w:val="20"/>
        </w:rPr>
        <w:t xml:space="preserve">Г., </w:t>
      </w:r>
      <w:proofErr w:type="spellStart"/>
      <w:r w:rsidRPr="00707145">
        <w:rPr>
          <w:sz w:val="20"/>
          <w:szCs w:val="20"/>
        </w:rPr>
        <w:t>Гылыджова</w:t>
      </w:r>
      <w:proofErr w:type="spellEnd"/>
      <w:r w:rsidRPr="00707145">
        <w:rPr>
          <w:sz w:val="20"/>
          <w:szCs w:val="20"/>
          <w:lang w:val="kk-KZ"/>
        </w:rPr>
        <w:t xml:space="preserve"> </w:t>
      </w:r>
      <w:r w:rsidRPr="00707145">
        <w:rPr>
          <w:sz w:val="20"/>
          <w:szCs w:val="20"/>
        </w:rPr>
        <w:t xml:space="preserve">Л., </w:t>
      </w:r>
      <w:proofErr w:type="spellStart"/>
      <w:r w:rsidRPr="00707145">
        <w:rPr>
          <w:sz w:val="20"/>
          <w:szCs w:val="20"/>
        </w:rPr>
        <w:t>Халлыева</w:t>
      </w:r>
      <w:proofErr w:type="spellEnd"/>
      <w:r w:rsidRPr="00707145">
        <w:rPr>
          <w:sz w:val="20"/>
          <w:szCs w:val="20"/>
          <w:lang w:val="kk-KZ"/>
        </w:rPr>
        <w:t xml:space="preserve"> </w:t>
      </w:r>
      <w:r w:rsidRPr="00707145">
        <w:rPr>
          <w:sz w:val="20"/>
          <w:szCs w:val="20"/>
        </w:rPr>
        <w:t xml:space="preserve">А. (2024). </w:t>
      </w:r>
      <w:r w:rsidRPr="00707145">
        <w:rPr>
          <w:i/>
          <w:sz w:val="20"/>
          <w:szCs w:val="20"/>
          <w:lang w:val="kk-KZ"/>
        </w:rPr>
        <w:t>«</w:t>
      </w:r>
      <w:r w:rsidRPr="00707145">
        <w:rPr>
          <w:rStyle w:val="a5"/>
          <w:i w:val="0"/>
          <w:sz w:val="20"/>
          <w:szCs w:val="20"/>
        </w:rPr>
        <w:t>Внедрение искусственного интеллекта в гидромелиоративных работах</w:t>
      </w:r>
      <w:r w:rsidRPr="00707145">
        <w:rPr>
          <w:rStyle w:val="a5"/>
          <w:i w:val="0"/>
          <w:sz w:val="20"/>
          <w:szCs w:val="20"/>
          <w:lang w:val="kk-KZ"/>
        </w:rPr>
        <w:t>»</w:t>
      </w:r>
      <w:r w:rsidRPr="00707145">
        <w:rPr>
          <w:rStyle w:val="a5"/>
          <w:sz w:val="20"/>
          <w:szCs w:val="20"/>
        </w:rPr>
        <w:t>.</w:t>
      </w:r>
      <w:r w:rsidRPr="00707145">
        <w:rPr>
          <w:sz w:val="20"/>
          <w:szCs w:val="20"/>
        </w:rPr>
        <w:t xml:space="preserve"> Журнал «Символ науки». Доступно на: </w:t>
      </w:r>
      <w:proofErr w:type="spellStart"/>
      <w:r w:rsidRPr="00707145">
        <w:rPr>
          <w:sz w:val="20"/>
          <w:szCs w:val="20"/>
        </w:rPr>
        <w:t>CyberLeninka</w:t>
      </w:r>
      <w:proofErr w:type="spellEnd"/>
      <w:r w:rsidRPr="00707145">
        <w:rPr>
          <w:sz w:val="20"/>
          <w:szCs w:val="20"/>
        </w:rPr>
        <w:t>.</w:t>
      </w:r>
    </w:p>
    <w:p w:rsidR="007A3DFD" w:rsidRPr="00707145" w:rsidRDefault="00940C62" w:rsidP="00707145">
      <w:pPr>
        <w:pStyle w:val="a3"/>
        <w:numPr>
          <w:ilvl w:val="0"/>
          <w:numId w:val="24"/>
        </w:numPr>
        <w:tabs>
          <w:tab w:val="clear" w:pos="720"/>
          <w:tab w:val="num" w:pos="284"/>
        </w:tabs>
        <w:spacing w:before="0" w:beforeAutospacing="0" w:after="0" w:afterAutospacing="0"/>
        <w:ind w:left="0" w:hanging="284"/>
        <w:rPr>
          <w:sz w:val="20"/>
          <w:szCs w:val="20"/>
        </w:rPr>
      </w:pPr>
      <w:r w:rsidRPr="00707145">
        <w:rPr>
          <w:sz w:val="20"/>
          <w:szCs w:val="20"/>
        </w:rPr>
        <w:t xml:space="preserve">Министерство экологии и природных ресурсов РК </w:t>
      </w:r>
      <w:r w:rsidRPr="00707145">
        <w:rPr>
          <w:i/>
          <w:sz w:val="20"/>
          <w:szCs w:val="20"/>
          <w:lang w:val="kk-KZ"/>
        </w:rPr>
        <w:t>«</w:t>
      </w:r>
      <w:r w:rsidRPr="00707145">
        <w:rPr>
          <w:rStyle w:val="a5"/>
          <w:i w:val="0"/>
          <w:sz w:val="20"/>
          <w:szCs w:val="20"/>
        </w:rPr>
        <w:t>Искусственный интеллект оптимизирует распределение воды между регионами</w:t>
      </w:r>
      <w:r w:rsidRPr="00707145">
        <w:rPr>
          <w:rStyle w:val="a5"/>
          <w:i w:val="0"/>
          <w:sz w:val="20"/>
          <w:szCs w:val="20"/>
          <w:lang w:val="kk-KZ"/>
        </w:rPr>
        <w:t>»</w:t>
      </w:r>
      <w:r w:rsidRPr="00707145">
        <w:rPr>
          <w:rStyle w:val="a5"/>
          <w:i w:val="0"/>
          <w:sz w:val="20"/>
          <w:szCs w:val="20"/>
        </w:rPr>
        <w:t>.</w:t>
      </w:r>
      <w:r w:rsidRPr="00707145">
        <w:rPr>
          <w:sz w:val="20"/>
          <w:szCs w:val="20"/>
        </w:rPr>
        <w:t xml:space="preserve"> Ekaraganda.kz.. (2023).</w:t>
      </w:r>
    </w:p>
    <w:sectPr w:rsidR="007A3DFD" w:rsidRPr="00707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89"/>
    <w:multiLevelType w:val="multilevel"/>
    <w:tmpl w:val="E810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A45BA"/>
    <w:multiLevelType w:val="multilevel"/>
    <w:tmpl w:val="451EE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05A5D"/>
    <w:multiLevelType w:val="multilevel"/>
    <w:tmpl w:val="B1A0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704F3"/>
    <w:multiLevelType w:val="multilevel"/>
    <w:tmpl w:val="3772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496C5C"/>
    <w:multiLevelType w:val="multilevel"/>
    <w:tmpl w:val="A5E4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EE5B31"/>
    <w:multiLevelType w:val="hybridMultilevel"/>
    <w:tmpl w:val="7C64A1EA"/>
    <w:lvl w:ilvl="0" w:tplc="E424C3C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97B8E"/>
    <w:multiLevelType w:val="multilevel"/>
    <w:tmpl w:val="8BBC4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8F4890"/>
    <w:multiLevelType w:val="hybridMultilevel"/>
    <w:tmpl w:val="21AC4EBC"/>
    <w:lvl w:ilvl="0" w:tplc="E424C3C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B07534"/>
    <w:multiLevelType w:val="multilevel"/>
    <w:tmpl w:val="5704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3E2FB6"/>
    <w:multiLevelType w:val="multilevel"/>
    <w:tmpl w:val="18445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86299B"/>
    <w:multiLevelType w:val="hybridMultilevel"/>
    <w:tmpl w:val="F566D7DE"/>
    <w:lvl w:ilvl="0" w:tplc="E424C3CE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FB5958"/>
    <w:multiLevelType w:val="multilevel"/>
    <w:tmpl w:val="7A64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CD52F4"/>
    <w:multiLevelType w:val="hybridMultilevel"/>
    <w:tmpl w:val="1B0E7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A51131"/>
    <w:multiLevelType w:val="multilevel"/>
    <w:tmpl w:val="7C0A0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0136B3"/>
    <w:multiLevelType w:val="multilevel"/>
    <w:tmpl w:val="7A8E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856CDF"/>
    <w:multiLevelType w:val="multilevel"/>
    <w:tmpl w:val="F0FA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CD0547"/>
    <w:multiLevelType w:val="multilevel"/>
    <w:tmpl w:val="3FB6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B82BF2"/>
    <w:multiLevelType w:val="multilevel"/>
    <w:tmpl w:val="180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D27BF2"/>
    <w:multiLevelType w:val="hybridMultilevel"/>
    <w:tmpl w:val="7E74C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7B15D4"/>
    <w:multiLevelType w:val="hybridMultilevel"/>
    <w:tmpl w:val="1B143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7E590A"/>
    <w:multiLevelType w:val="multilevel"/>
    <w:tmpl w:val="E1D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B72BD2"/>
    <w:multiLevelType w:val="hybridMultilevel"/>
    <w:tmpl w:val="8530E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A81826"/>
    <w:multiLevelType w:val="multilevel"/>
    <w:tmpl w:val="4A7CE0E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CC0626"/>
    <w:multiLevelType w:val="hybridMultilevel"/>
    <w:tmpl w:val="2172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19"/>
  </w:num>
  <w:num w:numId="4">
    <w:abstractNumId w:val="22"/>
  </w:num>
  <w:num w:numId="5">
    <w:abstractNumId w:val="1"/>
  </w:num>
  <w:num w:numId="6">
    <w:abstractNumId w:val="0"/>
  </w:num>
  <w:num w:numId="7">
    <w:abstractNumId w:val="11"/>
  </w:num>
  <w:num w:numId="8">
    <w:abstractNumId w:val="6"/>
  </w:num>
  <w:num w:numId="9">
    <w:abstractNumId w:val="14"/>
  </w:num>
  <w:num w:numId="10">
    <w:abstractNumId w:val="13"/>
  </w:num>
  <w:num w:numId="11">
    <w:abstractNumId w:val="21"/>
  </w:num>
  <w:num w:numId="12">
    <w:abstractNumId w:val="16"/>
  </w:num>
  <w:num w:numId="13">
    <w:abstractNumId w:val="15"/>
  </w:num>
  <w:num w:numId="14">
    <w:abstractNumId w:val="17"/>
  </w:num>
  <w:num w:numId="15">
    <w:abstractNumId w:val="8"/>
  </w:num>
  <w:num w:numId="16">
    <w:abstractNumId w:val="7"/>
  </w:num>
  <w:num w:numId="17">
    <w:abstractNumId w:val="10"/>
  </w:num>
  <w:num w:numId="18">
    <w:abstractNumId w:val="5"/>
  </w:num>
  <w:num w:numId="19">
    <w:abstractNumId w:val="18"/>
  </w:num>
  <w:num w:numId="20">
    <w:abstractNumId w:val="12"/>
  </w:num>
  <w:num w:numId="21">
    <w:abstractNumId w:val="23"/>
  </w:num>
  <w:num w:numId="22">
    <w:abstractNumId w:val="3"/>
  </w:num>
  <w:num w:numId="23">
    <w:abstractNumId w:val="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A93"/>
    <w:rsid w:val="000340F7"/>
    <w:rsid w:val="000C6B93"/>
    <w:rsid w:val="0019304F"/>
    <w:rsid w:val="001F5513"/>
    <w:rsid w:val="00237A93"/>
    <w:rsid w:val="00323DD0"/>
    <w:rsid w:val="0038138D"/>
    <w:rsid w:val="00415CBF"/>
    <w:rsid w:val="005A24DD"/>
    <w:rsid w:val="005B49B1"/>
    <w:rsid w:val="00707145"/>
    <w:rsid w:val="007A3DFD"/>
    <w:rsid w:val="007A491F"/>
    <w:rsid w:val="007B5235"/>
    <w:rsid w:val="007E57B0"/>
    <w:rsid w:val="007E7B68"/>
    <w:rsid w:val="00940C62"/>
    <w:rsid w:val="00AB6D9D"/>
    <w:rsid w:val="00C02107"/>
    <w:rsid w:val="00C73B9C"/>
    <w:rsid w:val="00CB0422"/>
    <w:rsid w:val="00D12CD6"/>
    <w:rsid w:val="00D14729"/>
    <w:rsid w:val="00DE3C55"/>
    <w:rsid w:val="00EE2407"/>
    <w:rsid w:val="00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3B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37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7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7A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A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7A93"/>
    <w:rPr>
      <w:b/>
      <w:bCs/>
    </w:rPr>
  </w:style>
  <w:style w:type="character" w:styleId="a5">
    <w:name w:val="Emphasis"/>
    <w:basedOn w:val="a0"/>
    <w:uiPriority w:val="20"/>
    <w:qFormat/>
    <w:rsid w:val="00237A9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73B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D12CD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B6D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3B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37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37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7A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7A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3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7A93"/>
    <w:rPr>
      <w:b/>
      <w:bCs/>
    </w:rPr>
  </w:style>
  <w:style w:type="character" w:styleId="a5">
    <w:name w:val="Emphasis"/>
    <w:basedOn w:val="a0"/>
    <w:uiPriority w:val="20"/>
    <w:qFormat/>
    <w:rsid w:val="00237A9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73B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D12CD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B6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62.5</dc:creator>
  <cp:lastModifiedBy>Malyka</cp:lastModifiedBy>
  <cp:revision>6</cp:revision>
  <dcterms:created xsi:type="dcterms:W3CDTF">2025-11-08T18:35:00Z</dcterms:created>
  <dcterms:modified xsi:type="dcterms:W3CDTF">2025-11-17T07:05:00Z</dcterms:modified>
</cp:coreProperties>
</file>